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6189AD54" wp14:paraId="2C078E63" wp14:textId="75624010">
      <w:pPr>
        <w:pStyle w:val="Normal"/>
      </w:pPr>
      <w:r w:rsidR="381CE5B8">
        <w:drawing>
          <wp:inline xmlns:wp14="http://schemas.microsoft.com/office/word/2010/wordprocessingDrawing" wp14:editId="16B28FC8" wp14:anchorId="7330AD2A">
            <wp:extent cx="2085975" cy="1028700"/>
            <wp:effectExtent l="0" t="0" r="0" b="0"/>
            <wp:docPr id="1865823863" name="" title=""/>
            <wp:cNvGraphicFramePr>
              <a:graphicFrameLocks noChangeAspect="1"/>
            </wp:cNvGraphicFramePr>
            <a:graphic>
              <a:graphicData uri="http://schemas.openxmlformats.org/drawingml/2006/picture">
                <pic:pic>
                  <pic:nvPicPr>
                    <pic:cNvPr id="0" name=""/>
                    <pic:cNvPicPr/>
                  </pic:nvPicPr>
                  <pic:blipFill>
                    <a:blip r:embed="R67e6bf66f8664bdb">
                      <a:extLst>
                        <a:ext xmlns:a="http://schemas.openxmlformats.org/drawingml/2006/main" uri="{28A0092B-C50C-407E-A947-70E740481C1C}">
                          <a14:useLocalDpi val="0"/>
                        </a:ext>
                      </a:extLst>
                    </a:blip>
                    <a:stretch>
                      <a:fillRect/>
                    </a:stretch>
                  </pic:blipFill>
                  <pic:spPr>
                    <a:xfrm>
                      <a:off x="0" y="0"/>
                      <a:ext cx="2085975" cy="1028700"/>
                    </a:xfrm>
                    <a:prstGeom prst="rect">
                      <a:avLst/>
                    </a:prstGeom>
                  </pic:spPr>
                </pic:pic>
              </a:graphicData>
            </a:graphic>
          </wp:inline>
        </w:drawing>
      </w:r>
    </w:p>
    <w:p w:rsidR="381CE5B8" w:rsidP="6189AD54" w:rsidRDefault="381CE5B8" w14:paraId="797EA4E9" w14:textId="17205D6B">
      <w:pPr>
        <w:pStyle w:val="Normal"/>
        <w:spacing w:line="480" w:lineRule="auto"/>
        <w:ind w:left="630" w:right="630"/>
        <w:rPr>
          <w:rFonts w:ascii="Times New Roman" w:hAnsi="Times New Roman" w:eastAsia="Times New Roman" w:cs="Times New Roman"/>
        </w:rPr>
      </w:pPr>
      <w:r w:rsidRPr="6189AD54" w:rsidR="381CE5B8">
        <w:rPr>
          <w:rFonts w:ascii="Times New Roman" w:hAnsi="Times New Roman" w:eastAsia="Times New Roman" w:cs="Times New Roman"/>
        </w:rPr>
        <w:t xml:space="preserve">Dear Patient, </w:t>
      </w:r>
    </w:p>
    <w:p w:rsidR="381CE5B8" w:rsidP="6189AD54" w:rsidRDefault="381CE5B8" w14:paraId="3537F8FE" w14:textId="10DBEA91">
      <w:pPr>
        <w:pStyle w:val="Normal"/>
        <w:spacing w:line="480" w:lineRule="auto"/>
        <w:ind w:left="630" w:right="630" w:firstLine="720"/>
        <w:rPr>
          <w:rFonts w:ascii="Times New Roman" w:hAnsi="Times New Roman" w:eastAsia="Times New Roman" w:cs="Times New Roman"/>
        </w:rPr>
      </w:pPr>
      <w:r w:rsidRPr="6189AD54" w:rsidR="381CE5B8">
        <w:rPr>
          <w:rFonts w:ascii="Times New Roman" w:hAnsi="Times New Roman" w:eastAsia="Times New Roman" w:cs="Times New Roman"/>
        </w:rPr>
        <w:t xml:space="preserve">You are scheduled for an upcoming EGD, colonoscopy or sigmoidoscopy with us. </w:t>
      </w:r>
      <w:r w:rsidRPr="6189AD54" w:rsidR="024AFD06">
        <w:rPr>
          <w:rFonts w:ascii="Times New Roman" w:hAnsi="Times New Roman" w:eastAsia="Times New Roman" w:cs="Times New Roman"/>
        </w:rPr>
        <w:t>For</w:t>
      </w:r>
      <w:r w:rsidRPr="6189AD54" w:rsidR="381CE5B8">
        <w:rPr>
          <w:rFonts w:ascii="Times New Roman" w:hAnsi="Times New Roman" w:eastAsia="Times New Roman" w:cs="Times New Roman"/>
        </w:rPr>
        <w:t xml:space="preserve"> you to gather the most </w:t>
      </w:r>
      <w:r w:rsidRPr="6189AD54" w:rsidR="381CE5B8">
        <w:rPr>
          <w:rFonts w:ascii="Times New Roman" w:hAnsi="Times New Roman" w:eastAsia="Times New Roman" w:cs="Times New Roman"/>
        </w:rPr>
        <w:t>accurate</w:t>
      </w:r>
      <w:r w:rsidRPr="6189AD54" w:rsidR="381CE5B8">
        <w:rPr>
          <w:rFonts w:ascii="Times New Roman" w:hAnsi="Times New Roman" w:eastAsia="Times New Roman" w:cs="Times New Roman"/>
        </w:rPr>
        <w:t xml:space="preserve"> insurance coverage for this procedure, we are provid</w:t>
      </w:r>
      <w:r w:rsidRPr="6189AD54" w:rsidR="0B6E3729">
        <w:rPr>
          <w:rFonts w:ascii="Times New Roman" w:hAnsi="Times New Roman" w:eastAsia="Times New Roman" w:cs="Times New Roman"/>
        </w:rPr>
        <w:t xml:space="preserve">ing you with the various codes that might be used for this procedure. Please </w:t>
      </w:r>
      <w:r w:rsidRPr="6189AD54" w:rsidR="5EB3A5AA">
        <w:rPr>
          <w:rFonts w:ascii="Times New Roman" w:hAnsi="Times New Roman" w:eastAsia="Times New Roman" w:cs="Times New Roman"/>
        </w:rPr>
        <w:t xml:space="preserve">note </w:t>
      </w:r>
      <w:r w:rsidRPr="6189AD54" w:rsidR="0B6E3729">
        <w:rPr>
          <w:rFonts w:ascii="Times New Roman" w:hAnsi="Times New Roman" w:eastAsia="Times New Roman" w:cs="Times New Roman"/>
        </w:rPr>
        <w:t>that these are the possible codes that could be used. The exact coding will depend on what happens in the procedure, such as if any polyps are removed and the techniques used to remove the polyp</w:t>
      </w:r>
      <w:r w:rsidRPr="6189AD54" w:rsidR="280057F7">
        <w:rPr>
          <w:rFonts w:ascii="Times New Roman" w:hAnsi="Times New Roman" w:eastAsia="Times New Roman" w:cs="Times New Roman"/>
        </w:rPr>
        <w:t xml:space="preserve">s. Please note that multiple techniques may be used in the same colonoscopy. </w:t>
      </w:r>
    </w:p>
    <w:p w:rsidR="280057F7" w:rsidP="6189AD54" w:rsidRDefault="280057F7" w14:paraId="4255A34E" w14:textId="4C6D11A7">
      <w:pPr>
        <w:pStyle w:val="Normal"/>
        <w:spacing w:line="480" w:lineRule="auto"/>
        <w:ind w:left="630" w:right="630" w:firstLine="720"/>
        <w:rPr>
          <w:rFonts w:ascii="Times New Roman" w:hAnsi="Times New Roman" w:eastAsia="Times New Roman" w:cs="Times New Roman"/>
        </w:rPr>
      </w:pPr>
      <w:r w:rsidRPr="6189AD54" w:rsidR="280057F7">
        <w:rPr>
          <w:rFonts w:ascii="Times New Roman" w:hAnsi="Times New Roman" w:eastAsia="Times New Roman" w:cs="Times New Roman"/>
        </w:rPr>
        <w:t xml:space="preserve">You can call your insurance and provide these procedure codes. They will be able to review your specific policy details and give you an </w:t>
      </w:r>
      <w:r w:rsidRPr="6189AD54" w:rsidR="014F3B91">
        <w:rPr>
          <w:rFonts w:ascii="Times New Roman" w:hAnsi="Times New Roman" w:eastAsia="Times New Roman" w:cs="Times New Roman"/>
        </w:rPr>
        <w:t>out-of-pocket</w:t>
      </w:r>
      <w:r w:rsidRPr="6189AD54" w:rsidR="280057F7">
        <w:rPr>
          <w:rFonts w:ascii="Times New Roman" w:hAnsi="Times New Roman" w:eastAsia="Times New Roman" w:cs="Times New Roman"/>
        </w:rPr>
        <w:t xml:space="preserve"> estimate. </w:t>
      </w:r>
    </w:p>
    <w:tbl>
      <w:tblPr>
        <w:tblStyle w:val="TableGrid"/>
        <w:tblW w:w="0" w:type="auto"/>
        <w:tblLayout w:type="fixed"/>
        <w:tblLook w:val="06A0" w:firstRow="1" w:lastRow="0" w:firstColumn="1" w:lastColumn="0" w:noHBand="1" w:noVBand="1"/>
      </w:tblPr>
      <w:tblGrid>
        <w:gridCol w:w="6120"/>
        <w:gridCol w:w="4395"/>
      </w:tblGrid>
      <w:tr w:rsidR="6189AD54" w:rsidTr="6189AD54" w14:paraId="175AEB0D">
        <w:trPr>
          <w:trHeight w:val="300"/>
        </w:trPr>
        <w:tc>
          <w:tcPr>
            <w:tcW w:w="6120" w:type="dxa"/>
            <w:tcMar/>
          </w:tcPr>
          <w:p w:rsidR="3C7024BB" w:rsidP="6189AD54" w:rsidRDefault="3C7024BB" w14:paraId="0754FB72" w14:textId="5F7EA258">
            <w:pPr>
              <w:pStyle w:val="Normal"/>
              <w:jc w:val="left"/>
              <w:rPr>
                <w:rFonts w:ascii="Times New Roman" w:hAnsi="Times New Roman" w:eastAsia="Times New Roman" w:cs="Times New Roman"/>
              </w:rPr>
            </w:pPr>
            <w:r w:rsidRPr="6189AD54" w:rsidR="3C7024BB">
              <w:rPr>
                <w:rFonts w:ascii="Times New Roman" w:hAnsi="Times New Roman" w:eastAsia="Times New Roman" w:cs="Times New Roman"/>
              </w:rPr>
              <w:t>Procedure Codes:</w:t>
            </w:r>
          </w:p>
        </w:tc>
        <w:tc>
          <w:tcPr>
            <w:tcW w:w="4395" w:type="dxa"/>
            <w:tcMar/>
          </w:tcPr>
          <w:p w:rsidR="3C7024BB" w:rsidP="6189AD54" w:rsidRDefault="3C7024BB" w14:paraId="000B5001" w14:textId="199EA632">
            <w:pPr>
              <w:pStyle w:val="Normal"/>
              <w:rPr>
                <w:rFonts w:ascii="Times New Roman" w:hAnsi="Times New Roman" w:eastAsia="Times New Roman" w:cs="Times New Roman"/>
              </w:rPr>
            </w:pPr>
            <w:r w:rsidRPr="6189AD54" w:rsidR="3C7024BB">
              <w:rPr>
                <w:rFonts w:ascii="Times New Roman" w:hAnsi="Times New Roman" w:eastAsia="Times New Roman" w:cs="Times New Roman"/>
              </w:rPr>
              <w:t xml:space="preserve">Medications: </w:t>
            </w:r>
            <w:r w:rsidRPr="6189AD54" w:rsidR="4328A8AD">
              <w:rPr>
                <w:rFonts w:ascii="Times New Roman" w:hAnsi="Times New Roman" w:eastAsia="Times New Roman" w:cs="Times New Roman"/>
              </w:rPr>
              <w:t>B</w:t>
            </w:r>
            <w:r w:rsidRPr="6189AD54" w:rsidR="3C7024BB">
              <w:rPr>
                <w:rFonts w:ascii="Times New Roman" w:hAnsi="Times New Roman" w:eastAsia="Times New Roman" w:cs="Times New Roman"/>
              </w:rPr>
              <w:t>illed with either procedure.</w:t>
            </w:r>
          </w:p>
        </w:tc>
      </w:tr>
      <w:tr w:rsidR="6189AD54" w:rsidTr="6189AD54" w14:paraId="28A7137C">
        <w:trPr>
          <w:trHeight w:val="300"/>
        </w:trPr>
        <w:tc>
          <w:tcPr>
            <w:tcW w:w="6120" w:type="dxa"/>
            <w:tcMar/>
          </w:tcPr>
          <w:p w:rsidR="3C7024BB" w:rsidP="6189AD54" w:rsidRDefault="3C7024BB" w14:paraId="0484D4AF" w14:textId="1717AA8D">
            <w:pPr>
              <w:pStyle w:val="Normal"/>
              <w:rPr>
                <w:rFonts w:ascii="Times New Roman" w:hAnsi="Times New Roman" w:eastAsia="Times New Roman" w:cs="Times New Roman"/>
              </w:rPr>
            </w:pPr>
            <w:r w:rsidRPr="6189AD54" w:rsidR="3C7024BB">
              <w:rPr>
                <w:rFonts w:ascii="Times New Roman" w:hAnsi="Times New Roman" w:eastAsia="Times New Roman" w:cs="Times New Roman"/>
              </w:rPr>
              <w:t>43239</w:t>
            </w:r>
            <w:r>
              <w:tab/>
            </w:r>
            <w:r w:rsidRPr="6189AD54" w:rsidR="3357EDEA">
              <w:rPr>
                <w:rFonts w:ascii="Times New Roman" w:hAnsi="Times New Roman" w:eastAsia="Times New Roman" w:cs="Times New Roman"/>
              </w:rPr>
              <w:t>E</w:t>
            </w:r>
            <w:r w:rsidRPr="6189AD54" w:rsidR="55C73BEA">
              <w:rPr>
                <w:rFonts w:ascii="Times New Roman" w:hAnsi="Times New Roman" w:eastAsia="Times New Roman" w:cs="Times New Roman"/>
              </w:rPr>
              <w:t xml:space="preserve">SOPHAGOGASTRODUODENOSCOPY </w:t>
            </w:r>
            <w:r w:rsidRPr="6189AD54" w:rsidR="3357EDEA">
              <w:rPr>
                <w:rFonts w:ascii="Times New Roman" w:hAnsi="Times New Roman" w:eastAsia="Times New Roman" w:cs="Times New Roman"/>
              </w:rPr>
              <w:t>(</w:t>
            </w:r>
            <w:r w:rsidRPr="6189AD54" w:rsidR="3C7024BB">
              <w:rPr>
                <w:rFonts w:ascii="Times New Roman" w:hAnsi="Times New Roman" w:eastAsia="Times New Roman" w:cs="Times New Roman"/>
              </w:rPr>
              <w:t>EGD</w:t>
            </w:r>
            <w:r w:rsidRPr="6189AD54" w:rsidR="379CA99A">
              <w:rPr>
                <w:rFonts w:ascii="Times New Roman" w:hAnsi="Times New Roman" w:eastAsia="Times New Roman" w:cs="Times New Roman"/>
              </w:rPr>
              <w:t>)</w:t>
            </w:r>
          </w:p>
          <w:p w:rsidR="3C7024BB" w:rsidP="6189AD54" w:rsidRDefault="3C7024BB" w14:paraId="0DC98925" w14:textId="1491C969">
            <w:pPr>
              <w:pStyle w:val="Normal"/>
            </w:pPr>
            <w:r w:rsidRPr="6189AD54" w:rsidR="3C7024BB">
              <w:rPr>
                <w:rFonts w:ascii="Times New Roman" w:hAnsi="Times New Roman" w:eastAsia="Times New Roman" w:cs="Times New Roman"/>
              </w:rPr>
              <w:t>45330</w:t>
            </w:r>
            <w:r>
              <w:tab/>
            </w:r>
            <w:r w:rsidRPr="6189AD54" w:rsidR="3C7024BB">
              <w:rPr>
                <w:rFonts w:ascii="Times New Roman" w:hAnsi="Times New Roman" w:eastAsia="Times New Roman" w:cs="Times New Roman"/>
              </w:rPr>
              <w:t>SIGMOIDOSCOPY</w:t>
            </w:r>
          </w:p>
          <w:p w:rsidR="3C7024BB" w:rsidP="6189AD54" w:rsidRDefault="3C7024BB" w14:paraId="4F48A295" w14:textId="0BEB4170">
            <w:pPr>
              <w:pStyle w:val="Normal"/>
            </w:pPr>
            <w:r w:rsidRPr="6189AD54" w:rsidR="3C7024BB">
              <w:rPr>
                <w:rFonts w:ascii="Times New Roman" w:hAnsi="Times New Roman" w:eastAsia="Times New Roman" w:cs="Times New Roman"/>
              </w:rPr>
              <w:t>45331</w:t>
            </w:r>
            <w:r>
              <w:tab/>
            </w:r>
            <w:r w:rsidRPr="6189AD54" w:rsidR="3C7024BB">
              <w:rPr>
                <w:rFonts w:ascii="Times New Roman" w:hAnsi="Times New Roman" w:eastAsia="Times New Roman" w:cs="Times New Roman"/>
              </w:rPr>
              <w:t>SIGMOIDOSCOPY WITH BIOPSY</w:t>
            </w:r>
          </w:p>
          <w:p w:rsidR="3C7024BB" w:rsidP="6189AD54" w:rsidRDefault="3C7024BB" w14:paraId="46CDCA1C" w14:textId="0985019B">
            <w:pPr>
              <w:pStyle w:val="Normal"/>
              <w:ind w:left="720" w:hanging="720"/>
            </w:pPr>
            <w:r w:rsidRPr="6189AD54" w:rsidR="3C7024BB">
              <w:rPr>
                <w:rFonts w:ascii="Times New Roman" w:hAnsi="Times New Roman" w:eastAsia="Times New Roman" w:cs="Times New Roman"/>
              </w:rPr>
              <w:t>45338</w:t>
            </w:r>
            <w:r>
              <w:tab/>
            </w:r>
            <w:r w:rsidRPr="6189AD54" w:rsidR="3C7024BB">
              <w:rPr>
                <w:rFonts w:ascii="Times New Roman" w:hAnsi="Times New Roman" w:eastAsia="Times New Roman" w:cs="Times New Roman"/>
              </w:rPr>
              <w:t>SIGMOIDOSCOPY WITH REMOVAL OF      POLYP BY SNARE</w:t>
            </w:r>
          </w:p>
          <w:p w:rsidR="3C7024BB" w:rsidP="6189AD54" w:rsidRDefault="3C7024BB" w14:paraId="1FFBC99F" w14:textId="547A62EE">
            <w:pPr>
              <w:pStyle w:val="Normal"/>
            </w:pPr>
            <w:r w:rsidRPr="6189AD54" w:rsidR="3C7024BB">
              <w:rPr>
                <w:rFonts w:ascii="Times New Roman" w:hAnsi="Times New Roman" w:eastAsia="Times New Roman" w:cs="Times New Roman"/>
              </w:rPr>
              <w:t>45378</w:t>
            </w:r>
            <w:r>
              <w:tab/>
            </w:r>
            <w:r w:rsidRPr="6189AD54" w:rsidR="3C7024BB">
              <w:rPr>
                <w:rFonts w:ascii="Times New Roman" w:hAnsi="Times New Roman" w:eastAsia="Times New Roman" w:cs="Times New Roman"/>
              </w:rPr>
              <w:t>COLONOSCOPY</w:t>
            </w:r>
          </w:p>
          <w:p w:rsidR="3C7024BB" w:rsidP="6189AD54" w:rsidRDefault="3C7024BB" w14:paraId="257CC554" w14:textId="300ABC72">
            <w:pPr>
              <w:pStyle w:val="Normal"/>
            </w:pPr>
            <w:r w:rsidRPr="6189AD54" w:rsidR="3C7024BB">
              <w:rPr>
                <w:rFonts w:ascii="Times New Roman" w:hAnsi="Times New Roman" w:eastAsia="Times New Roman" w:cs="Times New Roman"/>
              </w:rPr>
              <w:t>45380</w:t>
            </w:r>
            <w:r>
              <w:tab/>
            </w:r>
            <w:r w:rsidRPr="6189AD54" w:rsidR="3C7024BB">
              <w:rPr>
                <w:rFonts w:ascii="Times New Roman" w:hAnsi="Times New Roman" w:eastAsia="Times New Roman" w:cs="Times New Roman"/>
              </w:rPr>
              <w:t>COLONOSCOPY WITH BIOPSY</w:t>
            </w:r>
          </w:p>
          <w:p w:rsidR="3C7024BB" w:rsidP="6189AD54" w:rsidRDefault="3C7024BB" w14:paraId="2D2262C7" w14:textId="0D034B83">
            <w:pPr>
              <w:pStyle w:val="Normal"/>
            </w:pPr>
            <w:r w:rsidRPr="6189AD54" w:rsidR="3C7024BB">
              <w:rPr>
                <w:rFonts w:ascii="Times New Roman" w:hAnsi="Times New Roman" w:eastAsia="Times New Roman" w:cs="Times New Roman"/>
              </w:rPr>
              <w:t>45382</w:t>
            </w:r>
            <w:r>
              <w:tab/>
            </w:r>
            <w:r w:rsidRPr="6189AD54" w:rsidR="3C7024BB">
              <w:rPr>
                <w:rFonts w:ascii="Times New Roman" w:hAnsi="Times New Roman" w:eastAsia="Times New Roman" w:cs="Times New Roman"/>
              </w:rPr>
              <w:t>COLONOSCOPY W/CONTROL BLEED</w:t>
            </w:r>
          </w:p>
          <w:p w:rsidR="3C7024BB" w:rsidP="6189AD54" w:rsidRDefault="3C7024BB" w14:paraId="0731A1BA" w14:textId="131D4B0D">
            <w:pPr>
              <w:pStyle w:val="Normal"/>
              <w:ind w:left="720" w:hanging="720"/>
            </w:pPr>
            <w:r w:rsidRPr="6189AD54" w:rsidR="3C7024BB">
              <w:rPr>
                <w:rFonts w:ascii="Times New Roman" w:hAnsi="Times New Roman" w:eastAsia="Times New Roman" w:cs="Times New Roman"/>
              </w:rPr>
              <w:t>45384</w:t>
            </w:r>
            <w:r>
              <w:tab/>
            </w:r>
            <w:r w:rsidRPr="6189AD54" w:rsidR="3C7024BB">
              <w:rPr>
                <w:rFonts w:ascii="Times New Roman" w:hAnsi="Times New Roman" w:eastAsia="Times New Roman" w:cs="Times New Roman"/>
              </w:rPr>
              <w:t>COLONOSCOPY WITH HOT SNARE POLYP REMOVAL</w:t>
            </w:r>
          </w:p>
          <w:p w:rsidR="3C7024BB" w:rsidP="6189AD54" w:rsidRDefault="3C7024BB" w14:paraId="388424EF" w14:textId="71B0C393">
            <w:pPr>
              <w:pStyle w:val="Normal"/>
              <w:ind w:left="720" w:hanging="720"/>
            </w:pPr>
            <w:r w:rsidRPr="6189AD54" w:rsidR="3C7024BB">
              <w:rPr>
                <w:rFonts w:ascii="Times New Roman" w:hAnsi="Times New Roman" w:eastAsia="Times New Roman" w:cs="Times New Roman"/>
              </w:rPr>
              <w:t>45385</w:t>
            </w:r>
            <w:r>
              <w:tab/>
            </w:r>
            <w:r w:rsidRPr="6189AD54" w:rsidR="3C7024BB">
              <w:rPr>
                <w:rFonts w:ascii="Times New Roman" w:hAnsi="Times New Roman" w:eastAsia="Times New Roman" w:cs="Times New Roman"/>
              </w:rPr>
              <w:t>COLONOSCOPY WITH COLD SNARE POLYP REMOVAL</w:t>
            </w:r>
          </w:p>
          <w:p w:rsidR="3C7024BB" w:rsidP="6189AD54" w:rsidRDefault="3C7024BB" w14:paraId="75123C1F" w14:textId="5D93ACB1">
            <w:pPr>
              <w:pStyle w:val="Normal"/>
              <w:ind w:left="720" w:hanging="720"/>
            </w:pPr>
            <w:r w:rsidRPr="6189AD54" w:rsidR="3C7024BB">
              <w:rPr>
                <w:rFonts w:ascii="Times New Roman" w:hAnsi="Times New Roman" w:eastAsia="Times New Roman" w:cs="Times New Roman"/>
              </w:rPr>
              <w:t>99152</w:t>
            </w:r>
            <w:r>
              <w:tab/>
            </w:r>
            <w:r w:rsidRPr="6189AD54" w:rsidR="3C7024BB">
              <w:rPr>
                <w:rFonts w:ascii="Times New Roman" w:hAnsi="Times New Roman" w:eastAsia="Times New Roman" w:cs="Times New Roman"/>
              </w:rPr>
              <w:t xml:space="preserve">MODERATE </w:t>
            </w:r>
            <w:bookmarkStart w:name="_Int_7QijVsbL" w:id="2074131892"/>
            <w:r w:rsidRPr="6189AD54" w:rsidR="3C7024BB">
              <w:rPr>
                <w:rFonts w:ascii="Times New Roman" w:hAnsi="Times New Roman" w:eastAsia="Times New Roman" w:cs="Times New Roman"/>
              </w:rPr>
              <w:t>SEDATION</w:t>
            </w:r>
            <w:bookmarkEnd w:id="2074131892"/>
            <w:r w:rsidRPr="6189AD54" w:rsidR="3C7024BB">
              <w:rPr>
                <w:rFonts w:ascii="Times New Roman" w:hAnsi="Times New Roman" w:eastAsia="Times New Roman" w:cs="Times New Roman"/>
              </w:rPr>
              <w:t xml:space="preserve"> INITIAL 15 MIN</w:t>
            </w:r>
          </w:p>
          <w:p w:rsidR="3C7024BB" w:rsidP="6189AD54" w:rsidRDefault="3C7024BB" w14:paraId="027BA1D4" w14:textId="40FB0EFD">
            <w:pPr>
              <w:pStyle w:val="Normal"/>
              <w:ind w:left="720" w:hanging="720"/>
            </w:pPr>
            <w:r w:rsidRPr="6189AD54" w:rsidR="3C7024BB">
              <w:rPr>
                <w:rFonts w:ascii="Times New Roman" w:hAnsi="Times New Roman" w:eastAsia="Times New Roman" w:cs="Times New Roman"/>
              </w:rPr>
              <w:t>99153</w:t>
            </w:r>
            <w:r>
              <w:tab/>
            </w:r>
            <w:r w:rsidRPr="6189AD54" w:rsidR="3C7024BB">
              <w:rPr>
                <w:rFonts w:ascii="Times New Roman" w:hAnsi="Times New Roman" w:eastAsia="Times New Roman" w:cs="Times New Roman"/>
              </w:rPr>
              <w:t>MODERATE SEDATION EACH ADDITIONAL 15 MIN</w:t>
            </w:r>
          </w:p>
        </w:tc>
        <w:tc>
          <w:tcPr>
            <w:tcW w:w="4395" w:type="dxa"/>
            <w:tcMar/>
          </w:tcPr>
          <w:p w:rsidR="3C7024BB" w:rsidP="6189AD54" w:rsidRDefault="3C7024BB" w14:paraId="26B61ECE" w14:textId="77001EAE">
            <w:pPr>
              <w:pStyle w:val="Normal"/>
            </w:pPr>
            <w:r w:rsidRPr="6189AD54" w:rsidR="3C7024BB">
              <w:rPr>
                <w:rFonts w:ascii="Times New Roman" w:hAnsi="Times New Roman" w:eastAsia="Times New Roman" w:cs="Times New Roman"/>
              </w:rPr>
              <w:t>J2250</w:t>
            </w:r>
            <w:r>
              <w:tab/>
            </w:r>
            <w:r w:rsidRPr="6189AD54" w:rsidR="3C7024BB">
              <w:rPr>
                <w:rFonts w:ascii="Times New Roman" w:hAnsi="Times New Roman" w:eastAsia="Times New Roman" w:cs="Times New Roman"/>
              </w:rPr>
              <w:t>VERSED</w:t>
            </w:r>
          </w:p>
          <w:p w:rsidR="3C7024BB" w:rsidP="6189AD54" w:rsidRDefault="3C7024BB" w14:paraId="0F05FF22" w14:textId="06FDFF40">
            <w:pPr>
              <w:pStyle w:val="Normal"/>
            </w:pPr>
            <w:r w:rsidRPr="6189AD54" w:rsidR="3C7024BB">
              <w:rPr>
                <w:rFonts w:ascii="Times New Roman" w:hAnsi="Times New Roman" w:eastAsia="Times New Roman" w:cs="Times New Roman"/>
              </w:rPr>
              <w:t>J3010</w:t>
            </w:r>
            <w:r>
              <w:tab/>
            </w:r>
            <w:r w:rsidRPr="6189AD54" w:rsidR="3C7024BB">
              <w:rPr>
                <w:rFonts w:ascii="Times New Roman" w:hAnsi="Times New Roman" w:eastAsia="Times New Roman" w:cs="Times New Roman"/>
              </w:rPr>
              <w:t>FENTANYL CITRATE</w:t>
            </w:r>
          </w:p>
          <w:p w:rsidR="3C7024BB" w:rsidP="6189AD54" w:rsidRDefault="3C7024BB" w14:paraId="38E5B5D8" w14:textId="440DA0A0">
            <w:pPr>
              <w:pStyle w:val="Normal"/>
            </w:pPr>
            <w:r w:rsidRPr="6189AD54" w:rsidR="3C7024BB">
              <w:rPr>
                <w:rFonts w:ascii="Times New Roman" w:hAnsi="Times New Roman" w:eastAsia="Times New Roman" w:cs="Times New Roman"/>
              </w:rPr>
              <w:t>J7040</w:t>
            </w:r>
            <w:r>
              <w:tab/>
            </w:r>
            <w:r w:rsidRPr="6189AD54" w:rsidR="3C7024BB">
              <w:rPr>
                <w:rFonts w:ascii="Times New Roman" w:hAnsi="Times New Roman" w:eastAsia="Times New Roman" w:cs="Times New Roman"/>
              </w:rPr>
              <w:t xml:space="preserve">INFUSION, SALINE </w:t>
            </w:r>
          </w:p>
        </w:tc>
      </w:tr>
    </w:tbl>
    <w:p w:rsidR="280057F7" w:rsidP="6189AD54" w:rsidRDefault="280057F7" w14:paraId="458B5A51" w14:textId="4689205C">
      <w:pPr>
        <w:pStyle w:val="Normal"/>
        <w:ind w:left="630" w:right="630"/>
        <w:rPr>
          <w:rFonts w:ascii="Times New Roman" w:hAnsi="Times New Roman" w:eastAsia="Times New Roman" w:cs="Times New Roman"/>
        </w:rPr>
      </w:pPr>
      <w:r w:rsidRPr="6189AD54" w:rsidR="280057F7">
        <w:rPr>
          <w:rFonts w:ascii="Times New Roman" w:hAnsi="Times New Roman" w:eastAsia="Times New Roman" w:cs="Times New Roman"/>
        </w:rPr>
        <w:t>If you have any further questions, please reach out to us at 406-587-4242.</w:t>
      </w:r>
      <w:r w:rsidRPr="6189AD54" w:rsidR="280057F7">
        <w:rPr>
          <w:rFonts w:ascii="Times New Roman" w:hAnsi="Times New Roman" w:eastAsia="Times New Roman" w:cs="Times New Roman"/>
        </w:rPr>
        <w:t xml:space="preserve"> </w:t>
      </w:r>
    </w:p>
    <w:p w:rsidR="280057F7" w:rsidP="6189AD54" w:rsidRDefault="280057F7" w14:paraId="057C2502" w14:textId="1D86CD80">
      <w:pPr>
        <w:pStyle w:val="Normal"/>
        <w:ind w:left="630" w:right="630"/>
        <w:rPr>
          <w:rFonts w:ascii="Times New Roman" w:hAnsi="Times New Roman" w:eastAsia="Times New Roman" w:cs="Times New Roman"/>
        </w:rPr>
      </w:pPr>
      <w:r w:rsidRPr="6189AD54" w:rsidR="280057F7">
        <w:rPr>
          <w:rFonts w:ascii="Times New Roman" w:hAnsi="Times New Roman" w:eastAsia="Times New Roman" w:cs="Times New Roman"/>
        </w:rPr>
        <w:t xml:space="preserve">Kind regards, </w:t>
      </w:r>
    </w:p>
    <w:p w:rsidR="280057F7" w:rsidP="6189AD54" w:rsidRDefault="280057F7" w14:paraId="6E6CCC20" w14:textId="701181F1">
      <w:pPr>
        <w:pStyle w:val="Normal"/>
        <w:ind w:left="630" w:right="630" w:firstLine="720"/>
        <w:rPr>
          <w:rFonts w:ascii="Times New Roman" w:hAnsi="Times New Roman" w:eastAsia="Times New Roman" w:cs="Times New Roman"/>
        </w:rPr>
      </w:pPr>
      <w:r w:rsidRPr="6189AD54" w:rsidR="280057F7">
        <w:rPr>
          <w:rFonts w:ascii="Times New Roman" w:hAnsi="Times New Roman" w:eastAsia="Times New Roman" w:cs="Times New Roman"/>
        </w:rPr>
        <w:t>Julia Ruhl CPC, CPB</w:t>
      </w:r>
      <w:r w:rsidRPr="6189AD54" w:rsidR="4A44D111">
        <w:rPr>
          <w:rFonts w:ascii="Times New Roman" w:hAnsi="Times New Roman" w:eastAsia="Times New Roman" w:cs="Times New Roman"/>
        </w:rPr>
        <w:t xml:space="preserve"> ~ </w:t>
      </w:r>
      <w:r w:rsidRPr="6189AD54" w:rsidR="280057F7">
        <w:rPr>
          <w:rFonts w:ascii="Times New Roman" w:hAnsi="Times New Roman" w:eastAsia="Times New Roman" w:cs="Times New Roman"/>
        </w:rPr>
        <w:t>Bozeman Clinic Billing Dept</w:t>
      </w:r>
    </w:p>
    <w:p w:rsidR="6189AD54" w:rsidP="6189AD54" w:rsidRDefault="6189AD54" w14:paraId="767DB4CE" w14:textId="46CB5B61">
      <w:pPr>
        <w:pStyle w:val="Normal"/>
        <w:rPr>
          <w:rFonts w:ascii="Times New Roman" w:hAnsi="Times New Roman" w:eastAsia="Times New Roman" w:cs="Times New Roman"/>
        </w:rPr>
      </w:pPr>
    </w:p>
    <w:p w:rsidR="2318CF53" w:rsidP="6189AD54" w:rsidRDefault="2318CF53" w14:paraId="2B16D48C" w14:textId="7994488B">
      <w:pPr>
        <w:pStyle w:val="Normal"/>
      </w:pPr>
      <w:r w:rsidR="2318CF53">
        <w:drawing>
          <wp:inline wp14:editId="20972BB6" wp14:anchorId="53B59317">
            <wp:extent cx="6858000" cy="296740"/>
            <wp:effectExtent l="0" t="0" r="0" b="0"/>
            <wp:docPr id="1557112166" name="" title=""/>
            <wp:cNvGraphicFramePr>
              <a:graphicFrameLocks noChangeAspect="1"/>
            </wp:cNvGraphicFramePr>
            <a:graphic>
              <a:graphicData uri="http://schemas.openxmlformats.org/drawingml/2006/picture">
                <pic:pic>
                  <pic:nvPicPr>
                    <pic:cNvPr id="0" name=""/>
                    <pic:cNvPicPr/>
                  </pic:nvPicPr>
                  <pic:blipFill>
                    <a:blip r:embed="R2bc25b478a8b4de8">
                      <a:extLst>
                        <a:ext xmlns:a="http://schemas.openxmlformats.org/drawingml/2006/main" uri="{28A0092B-C50C-407E-A947-70E740481C1C}">
                          <a14:useLocalDpi val="0"/>
                        </a:ext>
                      </a:extLst>
                    </a:blip>
                    <a:stretch>
                      <a:fillRect/>
                    </a:stretch>
                  </pic:blipFill>
                  <pic:spPr>
                    <a:xfrm>
                      <a:off x="0" y="0"/>
                      <a:ext cx="6858000" cy="296740"/>
                    </a:xfrm>
                    <a:prstGeom prst="rect">
                      <a:avLst/>
                    </a:prstGeom>
                  </pic:spPr>
                </pic:pic>
              </a:graphicData>
            </a:graphic>
          </wp:inline>
        </w:drawing>
      </w: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7QijVsbL" int2:invalidationBookmarkName="" int2:hashCode="oZI/8ZTu9RzZAc" int2:id="Emuuhas3">
      <int2:state int2:type="AugLoop_Text_Critique" int2:value="Rejected"/>
    </int2:bookmark>
    <int2:bookmark int2:bookmarkName="_Int_xbGEVNPB" int2:invalidationBookmarkName="" int2:hashCode="oZI/8ZTu9RzZAc" int2:id="kaYI0WNl">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E7356B"/>
    <w:rsid w:val="014F3B91"/>
    <w:rsid w:val="024AFD06"/>
    <w:rsid w:val="0B6E3729"/>
    <w:rsid w:val="0D35C29F"/>
    <w:rsid w:val="0DEEEE37"/>
    <w:rsid w:val="11D6B14B"/>
    <w:rsid w:val="122A4FA7"/>
    <w:rsid w:val="15ADB4D6"/>
    <w:rsid w:val="16DC7FC4"/>
    <w:rsid w:val="179EEC8D"/>
    <w:rsid w:val="1EC9CE1A"/>
    <w:rsid w:val="1F79F06A"/>
    <w:rsid w:val="1FF7E92F"/>
    <w:rsid w:val="2318CF53"/>
    <w:rsid w:val="280057F7"/>
    <w:rsid w:val="2867F422"/>
    <w:rsid w:val="3357EDEA"/>
    <w:rsid w:val="379CA99A"/>
    <w:rsid w:val="381CE5B8"/>
    <w:rsid w:val="399A1411"/>
    <w:rsid w:val="3C7024BB"/>
    <w:rsid w:val="3CA9A640"/>
    <w:rsid w:val="40AF08D1"/>
    <w:rsid w:val="4328A8AD"/>
    <w:rsid w:val="4A44D111"/>
    <w:rsid w:val="4E121B04"/>
    <w:rsid w:val="54F39D1B"/>
    <w:rsid w:val="55C73BEA"/>
    <w:rsid w:val="55E7356B"/>
    <w:rsid w:val="5EB3A5AA"/>
    <w:rsid w:val="6047FABB"/>
    <w:rsid w:val="607F03A7"/>
    <w:rsid w:val="6189AD54"/>
    <w:rsid w:val="65A0E889"/>
    <w:rsid w:val="680FC047"/>
    <w:rsid w:val="6849F4C7"/>
    <w:rsid w:val="684B3F85"/>
    <w:rsid w:val="6DF01911"/>
    <w:rsid w:val="77E31A6C"/>
    <w:rsid w:val="78E636AA"/>
    <w:rsid w:val="7A82B2BA"/>
    <w:rsid w:val="7E243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7356B"/>
  <w15:chartTrackingRefBased/>
  <w15:docId w15:val="{BBC9EA3E-70E8-4C75-8518-89D42EFE41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67e6bf66f8664bdb" /><Relationship Type="http://schemas.openxmlformats.org/officeDocument/2006/relationships/image" Target="/media/image2.png" Id="R2bc25b478a8b4de8" /><Relationship Type="http://schemas.microsoft.com/office/2020/10/relationships/intelligence" Target="intelligence2.xml" Id="R27a1f401050140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2024-10-03T16:46:13.6126544Z</dcterms:created>
  <dcterms:modified xsi:type="dcterms:W3CDTF">2024-10-03T17:03:15.9441325Z</dcterms:modified>
  <dc:creator>Julia Ruhl</dc:creator>
  <lastModifiedBy>Julia Ruhl</lastModifiedBy>
</coreProperties>
</file>